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08EC" w14:textId="77777777" w:rsidR="009522B2" w:rsidRPr="00A71C54" w:rsidRDefault="009522B2" w:rsidP="009522B2">
      <w:pPr>
        <w:spacing w:line="240" w:lineRule="auto"/>
        <w:jc w:val="center"/>
        <w:rPr>
          <w:rFonts w:ascii="Helvetica Light" w:hAnsi="Helvetica Light"/>
          <w:b/>
          <w:sz w:val="28"/>
          <w:szCs w:val="24"/>
        </w:rPr>
      </w:pPr>
      <w:bookmarkStart w:id="0" w:name="_GoBack"/>
      <w:bookmarkEnd w:id="0"/>
      <w:r w:rsidRPr="00A71C54">
        <w:rPr>
          <w:rFonts w:ascii="Helvetica Light" w:hAnsi="Helvetica Light"/>
          <w:b/>
          <w:sz w:val="28"/>
          <w:szCs w:val="24"/>
        </w:rPr>
        <w:t>Questionario Progetto “Paesaggio da tutti – Paesaggio per tutti”</w:t>
      </w:r>
    </w:p>
    <w:p w14:paraId="2D1818C2" w14:textId="77777777" w:rsidR="00663F86" w:rsidRDefault="00663F86" w:rsidP="009522B2">
      <w:pPr>
        <w:spacing w:line="240" w:lineRule="auto"/>
        <w:rPr>
          <w:rFonts w:ascii="Helvetica Light" w:hAnsi="Helvetica Light"/>
          <w:sz w:val="24"/>
        </w:rPr>
      </w:pPr>
    </w:p>
    <w:p w14:paraId="107A87D9" w14:textId="77777777" w:rsidR="000309A1" w:rsidRPr="00A71C54" w:rsidRDefault="000309A1" w:rsidP="009522B2">
      <w:pPr>
        <w:spacing w:line="240" w:lineRule="auto"/>
        <w:rPr>
          <w:rFonts w:ascii="Helvetica Light" w:hAnsi="Helvetica Light"/>
          <w:sz w:val="24"/>
        </w:rPr>
      </w:pPr>
      <w:proofErr w:type="gramStart"/>
      <w:r w:rsidRPr="00A71C54">
        <w:rPr>
          <w:rFonts w:ascii="Helvetica Light" w:hAnsi="Helvetica Light"/>
          <w:sz w:val="24"/>
        </w:rPr>
        <w:t>Docente:…</w:t>
      </w:r>
      <w:proofErr w:type="gramEnd"/>
      <w:r w:rsidRPr="00A71C54">
        <w:rPr>
          <w:rFonts w:ascii="Helvetica Light" w:hAnsi="Helvetica Light"/>
          <w:sz w:val="24"/>
        </w:rPr>
        <w:t>……………………………………………………………………….</w:t>
      </w:r>
    </w:p>
    <w:p w14:paraId="47BA3A3E" w14:textId="77777777" w:rsidR="009522B2" w:rsidRDefault="009522B2" w:rsidP="009522B2">
      <w:pPr>
        <w:spacing w:after="0" w:line="240" w:lineRule="auto"/>
      </w:pPr>
    </w:p>
    <w:p w14:paraId="4E592F05" w14:textId="77777777" w:rsidR="00663F86" w:rsidRDefault="00663F86" w:rsidP="009522B2">
      <w:pPr>
        <w:spacing w:after="0" w:line="240" w:lineRule="auto"/>
      </w:pPr>
    </w:p>
    <w:p w14:paraId="4E6DAC21" w14:textId="77777777" w:rsidR="000309A1" w:rsidRDefault="000309A1" w:rsidP="00A71C54">
      <w:pPr>
        <w:pStyle w:val="Corpo"/>
        <w:numPr>
          <w:ilvl w:val="0"/>
          <w:numId w:val="2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Conosceva già la Convenzione Europea sul Paesaggio?</w:t>
      </w:r>
    </w:p>
    <w:p w14:paraId="60715B9B" w14:textId="77777777" w:rsidR="000309A1" w:rsidRDefault="000309A1" w:rsidP="00A71C5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Si</w:t>
      </w:r>
    </w:p>
    <w:p w14:paraId="77D43F8B" w14:textId="77777777" w:rsidR="000309A1" w:rsidRDefault="000309A1" w:rsidP="00A71C5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No</w:t>
      </w:r>
    </w:p>
    <w:p w14:paraId="2496A977" w14:textId="77777777" w:rsidR="008D7BE4" w:rsidRDefault="008D7BE4" w:rsidP="00A71C5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</w:p>
    <w:p w14:paraId="42EFF859" w14:textId="77777777" w:rsidR="008D7BE4" w:rsidRDefault="008D7BE4" w:rsidP="00A71C54">
      <w:pPr>
        <w:pStyle w:val="Corpo"/>
        <w:numPr>
          <w:ilvl w:val="0"/>
          <w:numId w:val="2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Il Progetto Pilota ha ampliato la sua idea di paesaggio verso ambiti cui prima non lo associava o che, per lei, prima non vi avevano alcuna attinenza?</w:t>
      </w:r>
    </w:p>
    <w:p w14:paraId="0B173811" w14:textId="77777777" w:rsidR="008D7BE4" w:rsidRDefault="008D7BE4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CE8D77" w14:textId="77777777" w:rsidR="000309A1" w:rsidRDefault="000309A1" w:rsidP="00A71C5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</w:p>
    <w:p w14:paraId="5315C4ED" w14:textId="77777777" w:rsidR="000309A1" w:rsidRDefault="000309A1" w:rsidP="00A71C54">
      <w:pPr>
        <w:pStyle w:val="Corpo"/>
        <w:numPr>
          <w:ilvl w:val="0"/>
          <w:numId w:val="2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Come è cambiato il suo concetto di paesaggio?</w:t>
      </w:r>
    </w:p>
    <w:p w14:paraId="0530A8DE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CB0E49" w14:textId="77777777" w:rsidR="000309A1" w:rsidRDefault="000309A1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26EFE4DB" w14:textId="77777777" w:rsidR="000309A1" w:rsidRDefault="000309A1" w:rsidP="00A71C54">
      <w:pPr>
        <w:pStyle w:val="Corpo"/>
        <w:numPr>
          <w:ilvl w:val="0"/>
          <w:numId w:val="2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Il Progetto Pilota le ha fornito spunti utili per la didattica?</w:t>
      </w:r>
    </w:p>
    <w:p w14:paraId="5C2B7355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4728D" w14:textId="77777777" w:rsidR="000309A1" w:rsidRDefault="000309A1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01DB4991" w14:textId="77777777" w:rsidR="008D7BE4" w:rsidRDefault="008D7BE4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54A1F7F2" w14:textId="77777777" w:rsidR="008D7BE4" w:rsidRPr="00A30A55" w:rsidRDefault="008D7BE4" w:rsidP="00A71C54">
      <w:pPr>
        <w:pStyle w:val="Paragrafoelenco"/>
        <w:numPr>
          <w:ilvl w:val="0"/>
          <w:numId w:val="2"/>
        </w:numPr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Quale t</w:t>
      </w:r>
      <w:r w:rsidRPr="00A30A55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 xml:space="preserve">ipologia di lavoro </w:t>
      </w: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ha scelto per la sua esperienza in aula</w:t>
      </w:r>
      <w:r w:rsidRPr="00A30A55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?</w:t>
      </w:r>
    </w:p>
    <w:p w14:paraId="64B1E890" w14:textId="77777777" w:rsidR="008D7BE4" w:rsidRDefault="008D7BE4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3D181" w14:textId="77777777" w:rsidR="008D7BE4" w:rsidRDefault="008D7BE4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16F8F8A4" w14:textId="77777777" w:rsidR="008D7BE4" w:rsidRPr="00A30A55" w:rsidRDefault="008D7BE4" w:rsidP="008D7BE4">
      <w:pPr>
        <w:pStyle w:val="Paragrafoelenco"/>
        <w:numPr>
          <w:ilvl w:val="0"/>
          <w:numId w:val="2"/>
        </w:numPr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Prima di implementare l’esperienza in aula i suoi alunni mostravano autonomamente interesse al paesaggio</w:t>
      </w:r>
      <w:r w:rsidRPr="00A30A55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?</w:t>
      </w: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 xml:space="preserve"> Se si, in che termini? </w:t>
      </w:r>
    </w:p>
    <w:p w14:paraId="68675696" w14:textId="77777777" w:rsidR="008D7BE4" w:rsidRDefault="008D7BE4" w:rsidP="008D7BE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19C5F" w14:textId="77777777" w:rsidR="00663F86" w:rsidRDefault="00663F86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2488C739" w14:textId="77777777" w:rsidR="000309A1" w:rsidRPr="00A30A55" w:rsidRDefault="008D7BE4" w:rsidP="00A71C54">
      <w:pPr>
        <w:pStyle w:val="Paragrafoelenco"/>
        <w:numPr>
          <w:ilvl w:val="0"/>
          <w:numId w:val="2"/>
        </w:numPr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Com’è cambiato l’interesse degli alunni dopo aver lavorato sul paesaggio</w:t>
      </w:r>
      <w:r w:rsidR="000309A1" w:rsidRPr="00A30A55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?</w:t>
      </w:r>
    </w:p>
    <w:p w14:paraId="2E4F9FF6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87A6E" w14:textId="77777777" w:rsidR="000309A1" w:rsidRDefault="000309A1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233DB48A" w14:textId="77777777" w:rsidR="000309A1" w:rsidRDefault="000309A1" w:rsidP="00A71C54">
      <w:pPr>
        <w:pStyle w:val="Paragrafoelenco"/>
        <w:tabs>
          <w:tab w:val="left" w:pos="0"/>
        </w:tabs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1143DF2A" w14:textId="77777777" w:rsidR="008D7BE4" w:rsidRDefault="008D7BE4" w:rsidP="00A71C54">
      <w:pPr>
        <w:pStyle w:val="Paragrafoelenco"/>
        <w:tabs>
          <w:tab w:val="left" w:pos="0"/>
        </w:tabs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73D4F73E" w14:textId="77777777" w:rsidR="008D7BE4" w:rsidRDefault="008D7BE4" w:rsidP="008D7BE4">
      <w:pPr>
        <w:pStyle w:val="Paragrafoelenco"/>
        <w:numPr>
          <w:ilvl w:val="0"/>
          <w:numId w:val="2"/>
        </w:numPr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Può elencare 5 obiettivi per il paesaggio, oggetto di sperimentazione in aula con i suoi studenti?</w:t>
      </w:r>
    </w:p>
    <w:p w14:paraId="4C1DED13" w14:textId="77777777" w:rsidR="008D7BE4" w:rsidRPr="000309A1" w:rsidRDefault="008D7BE4" w:rsidP="008D7BE4">
      <w:pPr>
        <w:pStyle w:val="Paragrafoelenc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 w:rsidRPr="000309A1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CCCF1" w14:textId="77777777" w:rsidR="008D7BE4" w:rsidRDefault="008D7BE4" w:rsidP="008D7BE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72EF07A0" w14:textId="77777777" w:rsidR="008D7BE4" w:rsidRDefault="008D7BE4" w:rsidP="008D7BE4">
      <w:pPr>
        <w:pStyle w:val="Paragrafoelenco"/>
        <w:numPr>
          <w:ilvl w:val="0"/>
          <w:numId w:val="2"/>
        </w:numPr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Può elencare gli obiettivi di apprendimento da lei conseguit</w:t>
      </w:r>
      <w:r w:rsidR="00663F86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i</w:t>
      </w: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 xml:space="preserve"> con i suoi studenti attraverso il trasferimento degli argomenti e delle tecniche apprese durante il corso?</w:t>
      </w:r>
    </w:p>
    <w:p w14:paraId="5704694E" w14:textId="77777777" w:rsidR="008D7BE4" w:rsidRPr="000309A1" w:rsidRDefault="008D7BE4" w:rsidP="008D7BE4">
      <w:pPr>
        <w:pStyle w:val="Paragrafoelenc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 w:rsidRPr="000309A1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8A9A1" w14:textId="77777777" w:rsidR="000309A1" w:rsidRDefault="000309A1" w:rsidP="00A71C54">
      <w:pPr>
        <w:pStyle w:val="Corpo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</w:p>
    <w:p w14:paraId="01A06C98" w14:textId="77777777" w:rsidR="000309A1" w:rsidRDefault="000309A1" w:rsidP="00A71C54">
      <w:pPr>
        <w:pStyle w:val="Corpo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</w:pPr>
      <w:r>
        <w:t>Del materiale didattico fornito quale è risultato particolarmente utile per il trasferimento ai suoi alunni dei concetti appresi?</w:t>
      </w:r>
    </w:p>
    <w:p w14:paraId="0272B44D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BA07B" w14:textId="77777777" w:rsidR="00531B6D" w:rsidRPr="00531B6D" w:rsidRDefault="00531B6D" w:rsidP="00A71C54">
      <w:pPr>
        <w:pStyle w:val="Paragrafoelenco"/>
        <w:ind w:left="284" w:hanging="284"/>
        <w:contextualSpacing/>
        <w:jc w:val="both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72C837A0" w14:textId="77777777" w:rsidR="000309A1" w:rsidRPr="00733D1E" w:rsidRDefault="008D7BE4" w:rsidP="00A71C54">
      <w:pPr>
        <w:numPr>
          <w:ilvl w:val="0"/>
          <w:numId w:val="2"/>
        </w:num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Qual è il suo g</w:t>
      </w:r>
      <w:r w:rsidR="000309A1" w:rsidRPr="00733D1E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iudizio sul Progetto e sull’eventuale sua validità, tenuto conto de</w:t>
      </w: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i</w:t>
      </w:r>
      <w:r w:rsidR="000309A1" w:rsidRPr="00733D1E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 xml:space="preserve"> tem</w:t>
      </w:r>
      <w:r w:rsidR="000309A1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pi a disposizione?</w:t>
      </w:r>
    </w:p>
    <w:p w14:paraId="060AFBBF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88A40" w14:textId="77777777" w:rsidR="000309A1" w:rsidRDefault="000309A1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3B8CBE79" w14:textId="77777777" w:rsidR="000309A1" w:rsidRDefault="008D7BE4" w:rsidP="00A71C54">
      <w:pPr>
        <w:numPr>
          <w:ilvl w:val="0"/>
          <w:numId w:val="2"/>
        </w:num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 xml:space="preserve">Come crede che il Progetto inciderà </w:t>
      </w:r>
      <w:r w:rsidR="000309A1" w:rsidRPr="00733D1E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sulla sua attività di docente nei prossimi anni</w:t>
      </w:r>
      <w:r w:rsidR="000309A1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?</w:t>
      </w:r>
    </w:p>
    <w:p w14:paraId="2174004D" w14:textId="77777777" w:rsidR="000309A1" w:rsidRPr="00733D1E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C435D" w14:textId="77777777" w:rsidR="000309A1" w:rsidRDefault="000309A1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74F14C3B" w14:textId="77777777" w:rsidR="000309A1" w:rsidRDefault="000309A1" w:rsidP="00A71C54">
      <w:pPr>
        <w:numPr>
          <w:ilvl w:val="0"/>
          <w:numId w:val="2"/>
        </w:num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Quali altri argomenti relativi al paesaggio avrebbe voluto approfondire</w:t>
      </w:r>
      <w:r w:rsidRPr="00733D1E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?</w:t>
      </w:r>
    </w:p>
    <w:p w14:paraId="6806609A" w14:textId="77777777" w:rsidR="000309A1" w:rsidRDefault="000309A1" w:rsidP="00A71C54">
      <w:pPr>
        <w:spacing w:after="0" w:line="240" w:lineRule="auto"/>
        <w:ind w:left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4E6CF" w14:textId="77777777" w:rsidR="009522B2" w:rsidRDefault="009522B2" w:rsidP="00A71C54">
      <w:p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14:paraId="52077E7F" w14:textId="77777777" w:rsidR="000309A1" w:rsidRDefault="000309A1" w:rsidP="00A71C54">
      <w:pPr>
        <w:numPr>
          <w:ilvl w:val="0"/>
          <w:numId w:val="2"/>
        </w:numPr>
        <w:spacing w:after="0" w:line="240" w:lineRule="auto"/>
        <w:ind w:left="284" w:hanging="284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Come si potrebbe utilmente integrare il materiale didattico distribuito?</w:t>
      </w:r>
    </w:p>
    <w:p w14:paraId="048CAC2D" w14:textId="77777777" w:rsidR="00075E76" w:rsidRDefault="000309A1" w:rsidP="0012184E">
      <w:pPr>
        <w:ind w:left="284"/>
      </w:pPr>
      <w:r w:rsidRPr="000309A1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75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AA9"/>
    <w:multiLevelType w:val="hybridMultilevel"/>
    <w:tmpl w:val="D960E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587E"/>
    <w:multiLevelType w:val="hybridMultilevel"/>
    <w:tmpl w:val="2E7CA0EA"/>
    <w:lvl w:ilvl="0" w:tplc="118CA3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913"/>
    <w:multiLevelType w:val="hybridMultilevel"/>
    <w:tmpl w:val="B7385E6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5BB"/>
    <w:multiLevelType w:val="hybridMultilevel"/>
    <w:tmpl w:val="2D4AEEAC"/>
    <w:lvl w:ilvl="0" w:tplc="317CB24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3A08"/>
    <w:multiLevelType w:val="hybridMultilevel"/>
    <w:tmpl w:val="16E6D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5BA3"/>
    <w:multiLevelType w:val="hybridMultilevel"/>
    <w:tmpl w:val="8E9ED06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385A"/>
    <w:multiLevelType w:val="hybridMultilevel"/>
    <w:tmpl w:val="3580F222"/>
    <w:lvl w:ilvl="0" w:tplc="9C1C56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6E"/>
    <w:multiLevelType w:val="hybridMultilevel"/>
    <w:tmpl w:val="AD540EA8"/>
    <w:lvl w:ilvl="0" w:tplc="C592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275C"/>
    <w:multiLevelType w:val="hybridMultilevel"/>
    <w:tmpl w:val="5F244032"/>
    <w:lvl w:ilvl="0" w:tplc="9864A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6D00"/>
    <w:multiLevelType w:val="hybridMultilevel"/>
    <w:tmpl w:val="D61A1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452C"/>
    <w:multiLevelType w:val="hybridMultilevel"/>
    <w:tmpl w:val="8612DD60"/>
    <w:lvl w:ilvl="0" w:tplc="C592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A13E1"/>
    <w:multiLevelType w:val="hybridMultilevel"/>
    <w:tmpl w:val="8D6CF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E6241"/>
    <w:multiLevelType w:val="hybridMultilevel"/>
    <w:tmpl w:val="6082D694"/>
    <w:lvl w:ilvl="0" w:tplc="BD5A97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F6779"/>
    <w:multiLevelType w:val="hybridMultilevel"/>
    <w:tmpl w:val="9B906216"/>
    <w:lvl w:ilvl="0" w:tplc="EB1AEFD0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96E09"/>
    <w:multiLevelType w:val="hybridMultilevel"/>
    <w:tmpl w:val="A9407818"/>
    <w:lvl w:ilvl="0" w:tplc="C592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2EC3"/>
    <w:multiLevelType w:val="hybridMultilevel"/>
    <w:tmpl w:val="7380540C"/>
    <w:lvl w:ilvl="0" w:tplc="DAE4E6E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1"/>
    <w:rsid w:val="000309A1"/>
    <w:rsid w:val="00075E76"/>
    <w:rsid w:val="0012184E"/>
    <w:rsid w:val="0018475C"/>
    <w:rsid w:val="00316423"/>
    <w:rsid w:val="004F7B23"/>
    <w:rsid w:val="00531B6D"/>
    <w:rsid w:val="00663F86"/>
    <w:rsid w:val="008D7BE4"/>
    <w:rsid w:val="009402BF"/>
    <w:rsid w:val="009522B2"/>
    <w:rsid w:val="00A71C54"/>
    <w:rsid w:val="00AF5E1B"/>
    <w:rsid w:val="00B240F5"/>
    <w:rsid w:val="00B6672F"/>
    <w:rsid w:val="00D02F78"/>
    <w:rsid w:val="00D82083"/>
    <w:rsid w:val="00F476DF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2C0B"/>
  <w15:docId w15:val="{AEE81E45-D56C-409E-A761-AC34B0E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30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9A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orpo">
    <w:name w:val="Corpo"/>
    <w:rsid w:val="000309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8D7BE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D'AMBROSIO</cp:lastModifiedBy>
  <cp:revision>2</cp:revision>
  <cp:lastPrinted>2018-12-07T10:52:00Z</cp:lastPrinted>
  <dcterms:created xsi:type="dcterms:W3CDTF">2020-05-14T08:49:00Z</dcterms:created>
  <dcterms:modified xsi:type="dcterms:W3CDTF">2020-05-14T08:49:00Z</dcterms:modified>
</cp:coreProperties>
</file>